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1357"/>
        <w:gridCol w:w="354"/>
        <w:gridCol w:w="720"/>
        <w:gridCol w:w="43"/>
        <w:gridCol w:w="129"/>
        <w:gridCol w:w="303"/>
        <w:gridCol w:w="719"/>
        <w:gridCol w:w="893"/>
        <w:gridCol w:w="496"/>
        <w:gridCol w:w="1095"/>
        <w:gridCol w:w="535"/>
        <w:gridCol w:w="16"/>
        <w:gridCol w:w="682"/>
        <w:gridCol w:w="433"/>
        <w:gridCol w:w="326"/>
        <w:gridCol w:w="1590"/>
        <w:gridCol w:w="67"/>
      </w:tblGrid>
      <w:tr w:rsidR="0011389B" w:rsidRPr="00637A9B" w:rsidTr="00164155">
        <w:trPr>
          <w:trHeight w:val="510"/>
        </w:trPr>
        <w:tc>
          <w:tcPr>
            <w:tcW w:w="482" w:type="dxa"/>
            <w:shd w:val="clear" w:color="auto" w:fill="C0C0C0"/>
            <w:textDirection w:val="btLr"/>
          </w:tcPr>
          <w:p w:rsidR="0011389B" w:rsidRPr="00637A9B" w:rsidRDefault="0011389B" w:rsidP="00C954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9" w:type="dxa"/>
            <w:gridSpan w:val="1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EDUKACJA  JĘZYKOWA DZIECKA</w:t>
            </w:r>
          </w:p>
        </w:tc>
        <w:tc>
          <w:tcPr>
            <w:tcW w:w="3649" w:type="dxa"/>
            <w:gridSpan w:val="7"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Kod modułu: </w:t>
            </w:r>
            <w:r w:rsidR="00AE4072">
              <w:rPr>
                <w:rFonts w:ascii="Times New Roman" w:hAnsi="Times New Roman" w:cs="Times New Roman"/>
              </w:rPr>
              <w:t>D</w:t>
            </w:r>
          </w:p>
        </w:tc>
      </w:tr>
      <w:tr w:rsidR="0011389B" w:rsidRPr="00637A9B" w:rsidTr="00164155">
        <w:tc>
          <w:tcPr>
            <w:tcW w:w="482" w:type="dxa"/>
            <w:vMerge w:val="restart"/>
            <w:shd w:val="clear" w:color="auto" w:fill="C0C0C0"/>
            <w:textDirection w:val="btLr"/>
          </w:tcPr>
          <w:p w:rsidR="0011389B" w:rsidRPr="00637A9B" w:rsidRDefault="0011389B" w:rsidP="00C9544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09" w:type="dxa"/>
            <w:gridSpan w:val="10"/>
            <w:shd w:val="clear" w:color="auto" w:fill="auto"/>
          </w:tcPr>
          <w:p w:rsidR="001138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Nazwa przedmiotu: 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  <w:b/>
              </w:rPr>
              <w:t xml:space="preserve">EDUKACJA  JĘZYKOWA DZIECKA </w:t>
            </w:r>
          </w:p>
        </w:tc>
        <w:tc>
          <w:tcPr>
            <w:tcW w:w="3649" w:type="dxa"/>
            <w:gridSpan w:val="7"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Kod przedmiotu: </w:t>
            </w:r>
            <w:r w:rsidR="00AE4072">
              <w:rPr>
                <w:rFonts w:ascii="Times New Roman" w:hAnsi="Times New Roman" w:cs="Times New Roman"/>
              </w:rPr>
              <w:t>D/22</w:t>
            </w:r>
          </w:p>
        </w:tc>
      </w:tr>
      <w:tr w:rsidR="0011389B" w:rsidRPr="00637A9B" w:rsidTr="00164155">
        <w:trPr>
          <w:trHeight w:val="638"/>
        </w:trPr>
        <w:tc>
          <w:tcPr>
            <w:tcW w:w="482" w:type="dxa"/>
            <w:vMerge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58" w:type="dxa"/>
            <w:gridSpan w:val="17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164155" w:rsidRPr="00637A9B" w:rsidTr="00164155">
        <w:tc>
          <w:tcPr>
            <w:tcW w:w="482" w:type="dxa"/>
            <w:vMerge/>
            <w:shd w:val="clear" w:color="auto" w:fill="C0C0C0"/>
          </w:tcPr>
          <w:p w:rsidR="00164155" w:rsidRPr="00637A9B" w:rsidRDefault="00164155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58" w:type="dxa"/>
            <w:gridSpan w:val="17"/>
            <w:shd w:val="clear" w:color="auto" w:fill="auto"/>
          </w:tcPr>
          <w:p w:rsidR="00164155" w:rsidRDefault="00164155" w:rsidP="00C954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64155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  <w:p w:rsidR="00164155" w:rsidRPr="00637A9B" w:rsidRDefault="00164155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</w:rPr>
              <w:t xml:space="preserve">specjalność: </w:t>
            </w:r>
            <w:r w:rsidRPr="00164155">
              <w:rPr>
                <w:rFonts w:ascii="Times New Roman" w:hAnsi="Times New Roman" w:cs="Times New Roman"/>
                <w:b/>
                <w:sz w:val="24"/>
                <w:szCs w:val="24"/>
              </w:rPr>
              <w:t>wczesna edukacja</w:t>
            </w:r>
          </w:p>
        </w:tc>
      </w:tr>
      <w:tr w:rsidR="0011389B" w:rsidRPr="00637A9B" w:rsidTr="00164155">
        <w:tc>
          <w:tcPr>
            <w:tcW w:w="482" w:type="dxa"/>
            <w:vMerge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  <w:gridSpan w:val="5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Forma studiów: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STACJONARNE</w:t>
            </w:r>
          </w:p>
        </w:tc>
        <w:tc>
          <w:tcPr>
            <w:tcW w:w="3506" w:type="dxa"/>
            <w:gridSpan w:val="5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Profil kształcenia: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649" w:type="dxa"/>
            <w:gridSpan w:val="7"/>
            <w:shd w:val="clear" w:color="auto" w:fill="auto"/>
          </w:tcPr>
          <w:p w:rsidR="00164155" w:rsidRDefault="00164155" w:rsidP="00164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11389B" w:rsidRPr="00164155" w:rsidRDefault="00164155" w:rsidP="00164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11389B" w:rsidRPr="00637A9B" w:rsidTr="00164155">
        <w:tc>
          <w:tcPr>
            <w:tcW w:w="482" w:type="dxa"/>
            <w:vMerge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6" w:type="dxa"/>
            <w:gridSpan w:val="6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Rok / semestr: 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637A9B">
              <w:rPr>
                <w:rFonts w:ascii="Times New Roman" w:hAnsi="Times New Roman" w:cs="Times New Roman"/>
                <w:b/>
              </w:rPr>
              <w:t>/ 2</w:t>
            </w:r>
          </w:p>
        </w:tc>
        <w:tc>
          <w:tcPr>
            <w:tcW w:w="3203" w:type="dxa"/>
            <w:gridSpan w:val="4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Status przedmiotu /modułu: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649" w:type="dxa"/>
            <w:gridSpan w:val="7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Język przedmiotu / modułu: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11389B" w:rsidRPr="00637A9B" w:rsidTr="00164155">
        <w:tc>
          <w:tcPr>
            <w:tcW w:w="482" w:type="dxa"/>
            <w:vMerge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151" w:type="dxa"/>
            <w:gridSpan w:val="3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ćwiczenia laboratoryjne</w:t>
            </w:r>
          </w:p>
        </w:tc>
        <w:tc>
          <w:tcPr>
            <w:tcW w:w="1646" w:type="dxa"/>
            <w:gridSpan w:val="3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konwersatorium</w:t>
            </w:r>
          </w:p>
        </w:tc>
        <w:tc>
          <w:tcPr>
            <w:tcW w:w="1441" w:type="dxa"/>
            <w:gridSpan w:val="3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657" w:type="dxa"/>
            <w:gridSpan w:val="2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inne </w:t>
            </w:r>
            <w:r w:rsidRPr="00637A9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89B" w:rsidRPr="00637A9B" w:rsidTr="00164155">
        <w:tc>
          <w:tcPr>
            <w:tcW w:w="482" w:type="dxa"/>
            <w:vMerge/>
            <w:shd w:val="clear" w:color="auto" w:fill="C0C0C0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shd w:val="clear" w:color="auto" w:fill="auto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Wymiar zajęć </w:t>
            </w: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51" w:type="dxa"/>
            <w:gridSpan w:val="3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6" w:type="dxa"/>
            <w:gridSpan w:val="3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gridSpan w:val="3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7" w:type="dxa"/>
            <w:gridSpan w:val="2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89B" w:rsidRPr="00637A9B" w:rsidTr="00164155">
        <w:tc>
          <w:tcPr>
            <w:tcW w:w="2913" w:type="dxa"/>
            <w:gridSpan w:val="4"/>
            <w:tcBorders>
              <w:top w:val="single" w:sz="12" w:space="0" w:color="auto"/>
            </w:tcBorders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27" w:type="dxa"/>
            <w:gridSpan w:val="14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dr Aneta Lica</w:t>
            </w:r>
          </w:p>
        </w:tc>
      </w:tr>
      <w:tr w:rsidR="0011389B" w:rsidRPr="00637A9B" w:rsidTr="00164155">
        <w:tc>
          <w:tcPr>
            <w:tcW w:w="2913" w:type="dxa"/>
            <w:gridSpan w:val="4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27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dr Aneta Lica,  mgr Iwona </w:t>
            </w:r>
            <w:proofErr w:type="spellStart"/>
            <w:r w:rsidRPr="00637A9B">
              <w:rPr>
                <w:rFonts w:ascii="Times New Roman" w:hAnsi="Times New Roman" w:cs="Times New Roman"/>
              </w:rPr>
              <w:t>Ksionek</w:t>
            </w:r>
            <w:proofErr w:type="spellEnd"/>
          </w:p>
        </w:tc>
      </w:tr>
      <w:tr w:rsidR="0011389B" w:rsidRPr="00637A9B" w:rsidTr="00164155">
        <w:tc>
          <w:tcPr>
            <w:tcW w:w="2913" w:type="dxa"/>
            <w:gridSpan w:val="4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Cel przedmiotu / modułu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7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11389B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Wyposażenie studenta w pogłębioną wiedzę i umiejętności będące fundamentem samodzielnie podejmowanych zadań związanych z planowaniem i prowadzeniem zajęć</w:t>
            </w:r>
            <w:r>
              <w:rPr>
                <w:rFonts w:ascii="Times New Roman" w:hAnsi="Times New Roman" w:cs="Times New Roman"/>
              </w:rPr>
              <w:t xml:space="preserve"> zintegrowanych w klasach I-III.</w:t>
            </w:r>
          </w:p>
          <w:p w:rsidR="0011389B" w:rsidRPr="00637A9B" w:rsidRDefault="0011389B" w:rsidP="0011389B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Przygotowanie teoretycznie i praktycznie do prowadzenia zajęć z zakresu edukacji polonistycznej z uwz</w:t>
            </w:r>
            <w:r>
              <w:rPr>
                <w:rFonts w:ascii="Times New Roman" w:hAnsi="Times New Roman" w:cs="Times New Roman"/>
              </w:rPr>
              <w:t>ględnieniem metodyki przedmiotu.</w:t>
            </w:r>
          </w:p>
          <w:p w:rsidR="0011389B" w:rsidRPr="00637A9B" w:rsidRDefault="0011389B" w:rsidP="0011389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Wyposażenie w wiedzę i umiejętności niezbędne do opracowania materiału dydaktycznego, np. kart pracy, scenariuszy zajęć oraz samodzielnego konstruowania środków dydaktycznych do nauczania języka polskiego w klasach I-III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1389B" w:rsidRPr="00637A9B" w:rsidTr="00164155">
        <w:tc>
          <w:tcPr>
            <w:tcW w:w="2913" w:type="dxa"/>
            <w:gridSpan w:val="4"/>
            <w:tcBorders>
              <w:bottom w:val="single" w:sz="12" w:space="0" w:color="auto"/>
            </w:tcBorders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27" w:type="dxa"/>
            <w:gridSpan w:val="1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  <w:tr w:rsidR="0011389B" w:rsidRPr="00637A9B" w:rsidTr="00164155">
        <w:tc>
          <w:tcPr>
            <w:tcW w:w="8257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9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Odniesienie do efektów dla </w:t>
            </w:r>
            <w:r w:rsidRPr="00637A9B">
              <w:rPr>
                <w:rFonts w:ascii="Times New Roman" w:hAnsi="Times New Roman" w:cs="Times New Roman"/>
                <w:b/>
              </w:rPr>
              <w:t>kierunku</w:t>
            </w:r>
          </w:p>
        </w:tc>
      </w:tr>
      <w:tr w:rsidR="0011389B" w:rsidRPr="00637A9B" w:rsidTr="00164155">
        <w:trPr>
          <w:trHeight w:val="431"/>
        </w:trPr>
        <w:tc>
          <w:tcPr>
            <w:tcW w:w="482" w:type="dxa"/>
            <w:tcBorders>
              <w:top w:val="single" w:sz="4" w:space="0" w:color="auto"/>
            </w:tcBorders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758" w:type="dxa"/>
            <w:gridSpan w:val="17"/>
            <w:tcBorders>
              <w:top w:val="single" w:sz="4" w:space="0" w:color="auto"/>
            </w:tcBorders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Wiedza - student: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64155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11389B" w:rsidRPr="00637A9B">
              <w:rPr>
                <w:rFonts w:ascii="Times New Roman" w:hAnsi="Times New Roman" w:cs="Times New Roman"/>
              </w:rPr>
              <w:t>posiada uporządkowaną wiedzę z zakresu edukacji językowej dziecka jako subdyscypliny pedagogiki</w:t>
            </w:r>
            <w:r w:rsidR="0011389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Ped2P_W 02</w:t>
            </w:r>
          </w:p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W05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posiada uporządkowaną wiedzę w zakresie procesu komunikacji i niezbędnych do jego prawidłowego przebiegu kompetencji językowych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Ped2P_W 07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posiada wiedzę na temat różnych środowisk wychowawczych oraz uczestników działalności edukacyjnej.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Ped2P_W 09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8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Umiejętności - student: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64155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11389B" w:rsidRPr="00637A9B">
              <w:rPr>
                <w:rFonts w:ascii="Times New Roman" w:hAnsi="Times New Roman" w:cs="Times New Roman"/>
              </w:rPr>
              <w:t>posiada umiejętności komunikacji interpersonalnej i potrafi porozumiewać się w różnych sytuacjach komunikacyjnych</w:t>
            </w:r>
            <w:r w:rsidR="0011389B">
              <w:rPr>
                <w:rFonts w:ascii="Times New Roman" w:hAnsi="Times New Roman" w:cs="Times New Roman"/>
              </w:rPr>
              <w:t>;</w:t>
            </w:r>
            <w:r w:rsidR="00AE4072">
              <w:rPr>
                <w:rFonts w:ascii="Times New Roman" w:hAnsi="Times New Roman" w:cs="Times New Roman"/>
              </w:rPr>
              <w:t xml:space="preserve"> wykorzystuje nowoczesne technologie.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Ped2P_U 03</w:t>
            </w:r>
          </w:p>
        </w:tc>
      </w:tr>
      <w:tr w:rsidR="0011389B" w:rsidRPr="00637A9B" w:rsidTr="00164155"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spójnie i precyzyjnie wypowiada się oraz uzasadnia przyjęte koncepcje pedagogiczne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Ped2P_U 04</w:t>
            </w:r>
          </w:p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89B" w:rsidRPr="00637A9B" w:rsidTr="00164155">
        <w:trPr>
          <w:trHeight w:val="484"/>
        </w:trPr>
        <w:tc>
          <w:tcPr>
            <w:tcW w:w="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75" w:type="dxa"/>
            <w:gridSpan w:val="14"/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 obserwuje i ocenia problemy pedagogiczne związane z edukacją językową dziecka. </w:t>
            </w: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8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Ped2P_U 08</w:t>
            </w:r>
          </w:p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U19</w:t>
            </w:r>
          </w:p>
        </w:tc>
      </w:tr>
      <w:tr w:rsidR="0011389B" w:rsidRPr="00637A9B" w:rsidTr="00164155">
        <w:tc>
          <w:tcPr>
            <w:tcW w:w="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8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Kompetencje społeczne - student:</w:t>
            </w:r>
          </w:p>
        </w:tc>
      </w:tr>
      <w:tr w:rsidR="0011389B" w:rsidRPr="00637A9B" w:rsidTr="00164155"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7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64155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11389B" w:rsidRPr="00637A9B">
              <w:rPr>
                <w:rFonts w:ascii="Times New Roman" w:hAnsi="Times New Roman" w:cs="Times New Roman"/>
              </w:rPr>
              <w:t>ma świadomość swojej wiedzy i umiejętności w zakresie studiowanego przedmiotu</w:t>
            </w:r>
            <w:r w:rsidR="0011389B">
              <w:rPr>
                <w:rFonts w:ascii="Times New Roman" w:hAnsi="Times New Roman" w:cs="Times New Roman"/>
              </w:rPr>
              <w:t>;</w:t>
            </w:r>
            <w:r w:rsidR="0011389B" w:rsidRPr="00637A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Ped2P_K 01</w:t>
            </w:r>
          </w:p>
        </w:tc>
      </w:tr>
      <w:tr w:rsidR="0011389B" w:rsidRPr="00637A9B" w:rsidTr="00164155"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7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komunikuje się w różnych sytuacjach społecznych.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Ped2P_K 07</w:t>
            </w:r>
          </w:p>
        </w:tc>
      </w:tr>
      <w:tr w:rsidR="0011389B" w:rsidRPr="00637A9B" w:rsidTr="0016415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40" w:type="dxa"/>
            <w:gridSpan w:val="18"/>
            <w:shd w:val="clear" w:color="auto" w:fill="auto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89B" w:rsidRPr="00637A9B" w:rsidTr="0016415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40" w:type="dxa"/>
            <w:gridSpan w:val="18"/>
            <w:shd w:val="clear" w:color="auto" w:fill="FFFFFF" w:themeFill="background1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37A9B">
              <w:rPr>
                <w:rFonts w:ascii="Times New Roman" w:hAnsi="Times New Roman" w:cs="Times New Roman"/>
                <w:b/>
              </w:rPr>
              <w:t>Forma zajęć – WYKŁAD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lastRenderedPageBreak/>
              <w:t xml:space="preserve">Cele polonistycznej </w:t>
            </w:r>
            <w:r w:rsidRPr="00637A9B">
              <w:rPr>
                <w:rFonts w:ascii="Times New Roman" w:hAnsi="Times New Roman" w:cs="Times New Roman"/>
                <w:bCs/>
              </w:rPr>
              <w:t>wczesnoszkolnej edukacji polonistycznej.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Praca z tekstem według  wybranych metod nauki czytania- przykłady  metodycznych rozwiązań.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Przykłady  metodycznych rozwiązań.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Język pisany a język mówiony – wpływy i relacje, podobieństwa i różnice.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Rodzaje ćwiczeń doskonalących czytanie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Typy  ćwiczeń doskonalących pisanie.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Karty pracy z ćwiczeniami doskonalącymi konstruowanie tekstu mówionego. 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Karty pracy z ćwiczeniami doskonalącymi konstruowanie tekstu pisanego.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Ćwiczeniami słownikowo-frazeologiczne doskonalące mowę.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Ćwiczeniami doskonalące dłuższe formy wypowiedzi dzieci.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Poznawanie i rozumienie przesłania wybranej lektury.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Formy pracy z tekstem literackim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7A9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7A9B">
              <w:rPr>
                <w:rFonts w:ascii="Times New Roman" w:hAnsi="Times New Roman" w:cs="Times New Roman"/>
              </w:rPr>
              <w:t>przykłady kart ćwiczeń.</w:t>
            </w:r>
          </w:p>
          <w:p w:rsidR="0011389B" w:rsidRPr="00637A9B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Syntetyczne formy pracy z tekstem literackim.</w:t>
            </w:r>
          </w:p>
          <w:p w:rsidR="0011389B" w:rsidRPr="00D05926" w:rsidRDefault="0011389B" w:rsidP="0011389B">
            <w:pPr>
              <w:numPr>
                <w:ilvl w:val="0"/>
                <w:numId w:val="2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Ćwiczenia służące  omówieniu utworów poetyckich.</w:t>
            </w:r>
          </w:p>
        </w:tc>
      </w:tr>
      <w:tr w:rsidR="0011389B" w:rsidRPr="00637A9B" w:rsidTr="0016415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40" w:type="dxa"/>
            <w:gridSpan w:val="18"/>
            <w:shd w:val="clear" w:color="auto" w:fill="BFBFBF" w:themeFill="background1" w:themeFillShade="BF"/>
          </w:tcPr>
          <w:p w:rsidR="0011389B" w:rsidRPr="00637A9B" w:rsidRDefault="0011389B" w:rsidP="00C95444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37A9B">
              <w:rPr>
                <w:b/>
              </w:rPr>
              <w:lastRenderedPageBreak/>
              <w:t>ĆWICZENIA</w:t>
            </w:r>
          </w:p>
        </w:tc>
      </w:tr>
      <w:tr w:rsidR="0011389B" w:rsidRPr="00637A9B" w:rsidTr="0016415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40" w:type="dxa"/>
            <w:gridSpan w:val="18"/>
            <w:shd w:val="clear" w:color="auto" w:fill="FFFFFF" w:themeFill="background1"/>
          </w:tcPr>
          <w:p w:rsidR="0011389B" w:rsidRPr="00637A9B" w:rsidRDefault="0011389B" w:rsidP="00C95444">
            <w:p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Tworzenie kart pracy do ćwiczeń służących:</w:t>
            </w:r>
          </w:p>
          <w:p w:rsidR="0011389B" w:rsidRPr="00637A9B" w:rsidRDefault="0011389B" w:rsidP="00C95444">
            <w:pPr>
              <w:suppressAutoHyphens/>
              <w:spacing w:after="0" w:line="200" w:lineRule="atLeast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konstruowaniu zdań złożonych,</w:t>
            </w:r>
          </w:p>
          <w:p w:rsidR="0011389B" w:rsidRPr="00637A9B" w:rsidRDefault="0011389B" w:rsidP="00C95444">
            <w:pPr>
              <w:suppressAutoHyphens/>
              <w:spacing w:after="0" w:line="200" w:lineRule="atLeast"/>
              <w:ind w:left="720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stosowaniu ortogra</w:t>
            </w:r>
            <w:r>
              <w:rPr>
                <w:rFonts w:ascii="Times New Roman" w:hAnsi="Times New Roman" w:cs="Times New Roman"/>
              </w:rPr>
              <w:t>fii,</w:t>
            </w:r>
          </w:p>
          <w:p w:rsidR="0011389B" w:rsidRPr="00637A9B" w:rsidRDefault="0011389B" w:rsidP="00C95444">
            <w:pPr>
              <w:suppressAutoHyphens/>
              <w:spacing w:after="0" w:line="200" w:lineRule="atLeast"/>
              <w:ind w:left="720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pobud</w:t>
            </w:r>
            <w:r>
              <w:rPr>
                <w:rFonts w:ascii="Times New Roman" w:hAnsi="Times New Roman" w:cs="Times New Roman"/>
              </w:rPr>
              <w:t>zania myślenia twórczego dzieci,</w:t>
            </w:r>
          </w:p>
          <w:p w:rsidR="0011389B" w:rsidRPr="00637A9B" w:rsidRDefault="0011389B" w:rsidP="00C95444">
            <w:pPr>
              <w:suppressAutoHyphens/>
              <w:spacing w:after="0" w:line="200" w:lineRule="atLeast"/>
              <w:ind w:left="720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konstruowaniu gier dydaktycznych wspoma</w:t>
            </w:r>
            <w:r>
              <w:rPr>
                <w:rFonts w:ascii="Times New Roman" w:hAnsi="Times New Roman" w:cs="Times New Roman"/>
              </w:rPr>
              <w:t>gających edukację polonistyczną,</w:t>
            </w:r>
          </w:p>
          <w:p w:rsidR="0011389B" w:rsidRPr="00637A9B" w:rsidRDefault="0011389B" w:rsidP="00C95444">
            <w:pPr>
              <w:suppressAutoHyphens/>
              <w:spacing w:after="0" w:line="200" w:lineRule="atLeast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realizacji technik </w:t>
            </w:r>
            <w:proofErr w:type="spellStart"/>
            <w:r>
              <w:rPr>
                <w:rFonts w:ascii="Times New Roman" w:hAnsi="Times New Roman" w:cs="Times New Roman"/>
              </w:rPr>
              <w:t>dramowych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1389B" w:rsidRPr="00637A9B" w:rsidTr="0016415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40" w:type="dxa"/>
            <w:gridSpan w:val="18"/>
            <w:shd w:val="clear" w:color="auto" w:fill="BFBFBF" w:themeFill="background1" w:themeFillShade="BF"/>
          </w:tcPr>
          <w:p w:rsidR="0011389B" w:rsidRPr="00637A9B" w:rsidRDefault="0011389B" w:rsidP="00C95444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11389B" w:rsidRPr="00637A9B" w:rsidTr="00164155">
        <w:tc>
          <w:tcPr>
            <w:tcW w:w="219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Metody kształcenia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47" w:type="dxa"/>
            <w:gridSpan w:val="15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11389B" w:rsidRPr="00AE4072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METODY PODAJĄCE – wykład</w:t>
            </w:r>
            <w:r w:rsidR="00D26FC0">
              <w:rPr>
                <w:rFonts w:ascii="Times New Roman" w:hAnsi="Times New Roman" w:cs="Times New Roman"/>
              </w:rPr>
              <w:t xml:space="preserve">, </w:t>
            </w:r>
            <w:r w:rsidR="00D26FC0" w:rsidRPr="00AE4072">
              <w:rPr>
                <w:rFonts w:ascii="Times New Roman" w:hAnsi="Times New Roman" w:cs="Times New Roman"/>
              </w:rPr>
              <w:t>wykład w nauczaniu zdalnym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4072">
              <w:rPr>
                <w:rFonts w:ascii="Times New Roman" w:hAnsi="Times New Roman" w:cs="Times New Roman"/>
              </w:rPr>
              <w:t>METO</w:t>
            </w:r>
            <w:r w:rsidRPr="00637A9B">
              <w:rPr>
                <w:rFonts w:ascii="Times New Roman" w:hAnsi="Times New Roman" w:cs="Times New Roman"/>
              </w:rPr>
              <w:t>DY PROBLEMOWE – dyskusja, samodzielne dochodzenie do wiedzy, metody aktywizujące: drama, burza mózgów, inscenizacja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11389B" w:rsidRPr="00AE4072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METODY PRAKTYCZNE – oparte na praktycznej działalności studentów np. ćwiczenia przedmiotowe i projekty</w:t>
            </w:r>
            <w:r w:rsidR="004B35B9">
              <w:rPr>
                <w:rFonts w:ascii="Times New Roman" w:hAnsi="Times New Roman" w:cs="Times New Roman"/>
              </w:rPr>
              <w:t xml:space="preserve">, </w:t>
            </w:r>
            <w:r w:rsidR="004B35B9" w:rsidRPr="00AE4072">
              <w:rPr>
                <w:rFonts w:ascii="Times New Roman" w:hAnsi="Times New Roman" w:cs="Times New Roman"/>
              </w:rPr>
              <w:t>zajęcia symulacyjne</w:t>
            </w:r>
          </w:p>
          <w:p w:rsidR="001B14F7" w:rsidRPr="00637A9B" w:rsidRDefault="001B14F7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t xml:space="preserve">       </w:t>
            </w:r>
            <w:r>
              <w:rPr>
                <w:sz w:val="24"/>
                <w:szCs w:val="24"/>
              </w:rPr>
              <w:t xml:space="preserve">  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1389B" w:rsidRPr="00637A9B" w:rsidTr="00164155">
        <w:tc>
          <w:tcPr>
            <w:tcW w:w="7824" w:type="dxa"/>
            <w:gridSpan w:val="1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Metody weryfikacji efektów kształcenia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Nr efektu kształcenia</w:t>
            </w:r>
            <w:r w:rsidRPr="00637A9B">
              <w:rPr>
                <w:rFonts w:ascii="Times New Roman" w:hAnsi="Times New Roman" w:cs="Times New Roman"/>
              </w:rPr>
              <w:br/>
              <w:t>z sylabusa</w:t>
            </w:r>
          </w:p>
        </w:tc>
      </w:tr>
      <w:tr w:rsidR="0011389B" w:rsidRPr="00637A9B" w:rsidTr="00164155">
        <w:tc>
          <w:tcPr>
            <w:tcW w:w="7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24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01-08</w:t>
            </w:r>
          </w:p>
        </w:tc>
      </w:tr>
      <w:tr w:rsidR="0011389B" w:rsidRPr="00637A9B" w:rsidTr="00164155">
        <w:tc>
          <w:tcPr>
            <w:tcW w:w="7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30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Ocena formująca: praca w grupach – dyskusje, burza mózgów, inscenizacje, tworzenie scenariuszy lekcji i ich </w:t>
            </w:r>
            <w:r w:rsidR="00301CD8" w:rsidRPr="00AE4072">
              <w:rPr>
                <w:rFonts w:ascii="Times New Roman" w:hAnsi="Times New Roman" w:cs="Times New Roman"/>
              </w:rPr>
              <w:t>omówienie, ćwiczenia z wykorzystaniem zadań multimedialnych</w:t>
            </w:r>
          </w:p>
        </w:tc>
        <w:tc>
          <w:tcPr>
            <w:tcW w:w="24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01-08</w:t>
            </w:r>
          </w:p>
        </w:tc>
      </w:tr>
      <w:tr w:rsidR="0011389B" w:rsidRPr="00637A9B" w:rsidTr="00164155">
        <w:tc>
          <w:tcPr>
            <w:tcW w:w="7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Ocena podsumowująca: projekty scenariuszy lekcji, </w:t>
            </w:r>
            <w:r w:rsidR="00BF625D" w:rsidRPr="00AE4072">
              <w:rPr>
                <w:rFonts w:ascii="Times New Roman" w:hAnsi="Times New Roman" w:cs="Times New Roman"/>
              </w:rPr>
              <w:t>zajęcia symulacyjne,</w:t>
            </w:r>
            <w:r w:rsidR="00BF625D">
              <w:rPr>
                <w:rFonts w:ascii="Times New Roman" w:hAnsi="Times New Roman" w:cs="Times New Roman"/>
              </w:rPr>
              <w:t xml:space="preserve"> </w:t>
            </w:r>
            <w:r w:rsidRPr="00637A9B">
              <w:rPr>
                <w:rFonts w:ascii="Times New Roman" w:hAnsi="Times New Roman" w:cs="Times New Roman"/>
              </w:rPr>
              <w:t>portfolio.</w:t>
            </w:r>
          </w:p>
        </w:tc>
        <w:tc>
          <w:tcPr>
            <w:tcW w:w="24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01-06</w:t>
            </w:r>
          </w:p>
        </w:tc>
      </w:tr>
      <w:tr w:rsidR="0011389B" w:rsidRPr="00637A9B" w:rsidTr="00164155">
        <w:tc>
          <w:tcPr>
            <w:tcW w:w="2193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Forma i warunki zaliczenia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47" w:type="dxa"/>
            <w:gridSpan w:val="15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ZALICZENIE</w:t>
            </w:r>
            <w:r w:rsidR="00AE4072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Warunkiem uzyskania zaliczenia jest: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czynny udział w zajęciach (aktywność i zaangażowanie w rozwiązywaniu zadań na zajęciach)</w:t>
            </w:r>
            <w:r w:rsidR="00AE4072">
              <w:rPr>
                <w:rFonts w:ascii="Times New Roman" w:hAnsi="Times New Roman" w:cs="Times New Roman"/>
              </w:rPr>
              <w:t>-25%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aktywne uczestnictwo w dyskusji</w:t>
            </w:r>
            <w:r w:rsidR="00AE4072">
              <w:rPr>
                <w:rFonts w:ascii="Times New Roman" w:hAnsi="Times New Roman" w:cs="Times New Roman"/>
              </w:rPr>
              <w:t>-25%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- projekty scenariuszy lekcji oraz kart ćwiczeń</w:t>
            </w:r>
            <w:r w:rsidR="00AE4072">
              <w:rPr>
                <w:rFonts w:ascii="Times New Roman" w:hAnsi="Times New Roman" w:cs="Times New Roman"/>
              </w:rPr>
              <w:t>-50%</w:t>
            </w:r>
          </w:p>
        </w:tc>
      </w:tr>
      <w:tr w:rsidR="0011389B" w:rsidRPr="00637A9B" w:rsidTr="00164155">
        <w:tc>
          <w:tcPr>
            <w:tcW w:w="2193" w:type="dxa"/>
            <w:gridSpan w:val="3"/>
            <w:shd w:val="clear" w:color="auto" w:fill="FFFFFF" w:themeFill="background1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Literatura podstawowa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47" w:type="dxa"/>
            <w:gridSpan w:val="15"/>
            <w:shd w:val="clear" w:color="auto" w:fill="FFFFFF" w:themeFill="background1"/>
          </w:tcPr>
          <w:p w:rsidR="0011389B" w:rsidRPr="00637A9B" w:rsidRDefault="0011389B" w:rsidP="0011389B">
            <w:pPr>
              <w:numPr>
                <w:ilvl w:val="0"/>
                <w:numId w:val="3"/>
              </w:numPr>
              <w:tabs>
                <w:tab w:val="left" w:pos="501"/>
              </w:tabs>
              <w:suppressAutoHyphens/>
              <w:autoSpaceDE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Adamek I., </w:t>
            </w:r>
            <w:r w:rsidRPr="00637A9B">
              <w:rPr>
                <w:rFonts w:ascii="Times New Roman" w:hAnsi="Times New Roman" w:cs="Times New Roman"/>
                <w:i/>
              </w:rPr>
              <w:t>Podstawy edukacji wczesnoszkolnej</w:t>
            </w:r>
            <w:r w:rsidRPr="00637A9B">
              <w:rPr>
                <w:rFonts w:ascii="Times New Roman" w:hAnsi="Times New Roman" w:cs="Times New Roman"/>
              </w:rPr>
              <w:t>, Wydawnictwo „Impuls”, Kraków 2000.</w:t>
            </w:r>
          </w:p>
          <w:p w:rsidR="0011389B" w:rsidRPr="00637A9B" w:rsidRDefault="0011389B" w:rsidP="0011389B">
            <w:pPr>
              <w:numPr>
                <w:ilvl w:val="0"/>
                <w:numId w:val="3"/>
              </w:numPr>
              <w:tabs>
                <w:tab w:val="left" w:pos="501"/>
              </w:tabs>
              <w:suppressAutoHyphens/>
              <w:autoSpaceDE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37A9B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37A9B">
              <w:rPr>
                <w:rFonts w:ascii="Times New Roman" w:hAnsi="Times New Roman" w:cs="Times New Roman"/>
              </w:rPr>
              <w:t xml:space="preserve"> A., </w:t>
            </w:r>
            <w:r w:rsidRPr="00637A9B">
              <w:rPr>
                <w:rFonts w:ascii="Times New Roman" w:hAnsi="Times New Roman" w:cs="Times New Roman"/>
                <w:i/>
                <w:iCs/>
              </w:rPr>
              <w:t>Uczeń z dysleksją w szkole. Poradnik nie tylko dla polonistów</w:t>
            </w:r>
            <w:r w:rsidRPr="00637A9B">
              <w:rPr>
                <w:rFonts w:ascii="Times New Roman" w:hAnsi="Times New Roman" w:cs="Times New Roman"/>
              </w:rPr>
              <w:t>, Wydawnictwo Pedagogiczne OPERON, Gdynia 2004.</w:t>
            </w:r>
          </w:p>
          <w:p w:rsidR="0011389B" w:rsidRPr="00637A9B" w:rsidRDefault="0011389B" w:rsidP="0011389B">
            <w:pPr>
              <w:numPr>
                <w:ilvl w:val="0"/>
                <w:numId w:val="3"/>
              </w:numPr>
              <w:tabs>
                <w:tab w:val="left" w:pos="501"/>
              </w:tabs>
              <w:suppressAutoHyphens/>
              <w:autoSpaceDE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7A9B">
              <w:rPr>
                <w:rFonts w:ascii="Times New Roman" w:hAnsi="Times New Roman" w:cs="Times New Roman"/>
              </w:rPr>
              <w:t>Czelakowska</w:t>
            </w:r>
            <w:proofErr w:type="spellEnd"/>
            <w:r w:rsidRPr="00637A9B">
              <w:rPr>
                <w:rFonts w:ascii="Times New Roman" w:hAnsi="Times New Roman" w:cs="Times New Roman"/>
              </w:rPr>
              <w:t xml:space="preserve"> D., </w:t>
            </w:r>
            <w:r w:rsidRPr="00637A9B">
              <w:rPr>
                <w:rFonts w:ascii="Times New Roman" w:hAnsi="Times New Roman" w:cs="Times New Roman"/>
                <w:i/>
              </w:rPr>
              <w:t>Metodyka edukacji polonistycznej dzieci w wieku wczesnoszkolnym</w:t>
            </w:r>
            <w:r w:rsidRPr="00637A9B">
              <w:rPr>
                <w:rFonts w:ascii="Times New Roman" w:hAnsi="Times New Roman" w:cs="Times New Roman"/>
              </w:rPr>
              <w:t>, Wydawnictwo „Impuls”, Kraków 2010.</w:t>
            </w:r>
          </w:p>
          <w:p w:rsidR="0011389B" w:rsidRPr="00637A9B" w:rsidRDefault="0011389B" w:rsidP="0011389B">
            <w:pPr>
              <w:numPr>
                <w:ilvl w:val="0"/>
                <w:numId w:val="3"/>
              </w:numPr>
              <w:tabs>
                <w:tab w:val="left" w:pos="501"/>
              </w:tabs>
              <w:suppressAutoHyphens/>
              <w:autoSpaceDE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Klus-Stańska D., Nowicka M., </w:t>
            </w:r>
            <w:r w:rsidRPr="00637A9B">
              <w:rPr>
                <w:rFonts w:ascii="Times New Roman" w:hAnsi="Times New Roman" w:cs="Times New Roman"/>
                <w:i/>
              </w:rPr>
              <w:t>Sensy i bezsensy edukacji wczesnoszkolnej</w:t>
            </w:r>
            <w:r w:rsidRPr="00637A9B">
              <w:rPr>
                <w:rFonts w:ascii="Times New Roman" w:hAnsi="Times New Roman" w:cs="Times New Roman"/>
              </w:rPr>
              <w:t>, WSiP, Warszawa 2005.</w:t>
            </w:r>
          </w:p>
          <w:p w:rsidR="0011389B" w:rsidRPr="00A433E5" w:rsidRDefault="0011389B" w:rsidP="0011389B">
            <w:pPr>
              <w:numPr>
                <w:ilvl w:val="0"/>
                <w:numId w:val="3"/>
              </w:numPr>
              <w:tabs>
                <w:tab w:val="left" w:pos="501"/>
              </w:tabs>
              <w:suppressAutoHyphens/>
              <w:autoSpaceDE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Słodownik-</w:t>
            </w:r>
            <w:proofErr w:type="spellStart"/>
            <w:r w:rsidRPr="00637A9B">
              <w:rPr>
                <w:rFonts w:ascii="Times New Roman" w:hAnsi="Times New Roman" w:cs="Times New Roman"/>
              </w:rPr>
              <w:t>Rycaj</w:t>
            </w:r>
            <w:proofErr w:type="spellEnd"/>
            <w:r w:rsidRPr="00637A9B">
              <w:rPr>
                <w:rFonts w:ascii="Times New Roman" w:hAnsi="Times New Roman" w:cs="Times New Roman"/>
              </w:rPr>
              <w:t xml:space="preserve"> E., </w:t>
            </w:r>
            <w:r w:rsidRPr="00637A9B">
              <w:rPr>
                <w:rFonts w:ascii="Times New Roman" w:hAnsi="Times New Roman" w:cs="Times New Roman"/>
                <w:i/>
              </w:rPr>
              <w:t>Rozwijanie mowy komunikatywnej dziecka</w:t>
            </w:r>
            <w:r w:rsidRPr="00637A9B">
              <w:rPr>
                <w:rFonts w:ascii="Times New Roman" w:hAnsi="Times New Roman" w:cs="Times New Roman"/>
              </w:rPr>
              <w:t>, Wydawnictwo „Żak”, Warszawa 1998.</w:t>
            </w:r>
          </w:p>
        </w:tc>
      </w:tr>
      <w:tr w:rsidR="0011389B" w:rsidRPr="00637A9B" w:rsidTr="00164155">
        <w:tc>
          <w:tcPr>
            <w:tcW w:w="2193" w:type="dxa"/>
            <w:gridSpan w:val="3"/>
            <w:tcBorders>
              <w:bottom w:val="single" w:sz="12" w:space="0" w:color="auto"/>
            </w:tcBorders>
            <w:shd w:val="clear" w:color="auto" w:fill="FFFFFF" w:themeFill="background1"/>
          </w:tcPr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>Literatura uzupełniająca</w:t>
            </w:r>
          </w:p>
          <w:p w:rsidR="0011389B" w:rsidRPr="00637A9B" w:rsidRDefault="0011389B" w:rsidP="00C95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47" w:type="dxa"/>
            <w:gridSpan w:val="15"/>
            <w:tcBorders>
              <w:bottom w:val="single" w:sz="12" w:space="0" w:color="auto"/>
            </w:tcBorders>
            <w:shd w:val="clear" w:color="auto" w:fill="FFFFFF" w:themeFill="background1"/>
          </w:tcPr>
          <w:p w:rsidR="0011389B" w:rsidRPr="00637A9B" w:rsidRDefault="0011389B" w:rsidP="0011389B">
            <w:pPr>
              <w:numPr>
                <w:ilvl w:val="0"/>
                <w:numId w:val="4"/>
              </w:numPr>
              <w:tabs>
                <w:tab w:val="left" w:pos="359"/>
              </w:tabs>
              <w:suppressAutoHyphens/>
              <w:autoSpaceDE w:val="0"/>
              <w:spacing w:after="0" w:line="240" w:lineRule="auto"/>
              <w:ind w:left="359" w:hanging="283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lastRenderedPageBreak/>
              <w:t xml:space="preserve">Kamińska K., </w:t>
            </w:r>
            <w:r w:rsidRPr="00637A9B">
              <w:rPr>
                <w:rFonts w:ascii="Times New Roman" w:hAnsi="Times New Roman" w:cs="Times New Roman"/>
                <w:i/>
              </w:rPr>
              <w:t>Nauka czytania dzieci w wieku przedszkolnym</w:t>
            </w:r>
            <w:r w:rsidRPr="00637A9B">
              <w:rPr>
                <w:rFonts w:ascii="Times New Roman" w:hAnsi="Times New Roman" w:cs="Times New Roman"/>
              </w:rPr>
              <w:t>, WSiP, Warszawa 2005.</w:t>
            </w:r>
          </w:p>
          <w:p w:rsidR="0011389B" w:rsidRPr="00637A9B" w:rsidRDefault="0011389B" w:rsidP="0011389B">
            <w:pPr>
              <w:numPr>
                <w:ilvl w:val="0"/>
                <w:numId w:val="4"/>
              </w:numPr>
              <w:tabs>
                <w:tab w:val="left" w:pos="359"/>
              </w:tabs>
              <w:suppressAutoHyphens/>
              <w:autoSpaceDE w:val="0"/>
              <w:spacing w:after="0" w:line="240" w:lineRule="auto"/>
              <w:ind w:left="359" w:hanging="283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lastRenderedPageBreak/>
              <w:t xml:space="preserve">Klus-Stańska D., </w:t>
            </w:r>
            <w:proofErr w:type="spellStart"/>
            <w:r w:rsidRPr="00637A9B">
              <w:rPr>
                <w:rFonts w:ascii="Times New Roman" w:hAnsi="Times New Roman" w:cs="Times New Roman"/>
              </w:rPr>
              <w:t>Dagiel</w:t>
            </w:r>
            <w:proofErr w:type="spellEnd"/>
            <w:r w:rsidRPr="00637A9B">
              <w:rPr>
                <w:rFonts w:ascii="Times New Roman" w:hAnsi="Times New Roman" w:cs="Times New Roman"/>
              </w:rPr>
              <w:t xml:space="preserve"> M., (red.), </w:t>
            </w:r>
            <w:r w:rsidRPr="00637A9B">
              <w:rPr>
                <w:rFonts w:ascii="Times New Roman" w:hAnsi="Times New Roman" w:cs="Times New Roman"/>
                <w:i/>
              </w:rPr>
              <w:t xml:space="preserve">Edukacja polonistyczna na rozdrożach. </w:t>
            </w:r>
            <w:r w:rsidRPr="00637A9B">
              <w:rPr>
                <w:rStyle w:val="Uwydatnienie"/>
                <w:rFonts w:ascii="Times New Roman" w:hAnsi="Times New Roman" w:cs="Times New Roman"/>
              </w:rPr>
              <w:t>Spotkania z językiem polskim w klasach I-III</w:t>
            </w:r>
            <w:r w:rsidRPr="00637A9B">
              <w:rPr>
                <w:rFonts w:ascii="Times New Roman" w:hAnsi="Times New Roman" w:cs="Times New Roman"/>
              </w:rPr>
              <w:t>, Wydawnictwo UWM, Olsztyn 1999.</w:t>
            </w:r>
          </w:p>
          <w:p w:rsidR="0011389B" w:rsidRPr="00637A9B" w:rsidRDefault="0011389B" w:rsidP="0011389B">
            <w:pPr>
              <w:numPr>
                <w:ilvl w:val="0"/>
                <w:numId w:val="4"/>
              </w:numPr>
              <w:tabs>
                <w:tab w:val="left" w:pos="359"/>
              </w:tabs>
              <w:suppressAutoHyphens/>
              <w:autoSpaceDE w:val="0"/>
              <w:spacing w:after="0" w:line="240" w:lineRule="auto"/>
              <w:ind w:left="359" w:hanging="28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7A9B">
              <w:rPr>
                <w:rFonts w:ascii="Times New Roman" w:hAnsi="Times New Roman" w:cs="Times New Roman"/>
              </w:rPr>
              <w:t>Krasowicz</w:t>
            </w:r>
            <w:proofErr w:type="spellEnd"/>
            <w:r w:rsidRPr="00637A9B">
              <w:rPr>
                <w:rFonts w:ascii="Times New Roman" w:hAnsi="Times New Roman" w:cs="Times New Roman"/>
              </w:rPr>
              <w:t xml:space="preserve">-Kupis G., </w:t>
            </w:r>
            <w:r w:rsidRPr="00637A9B">
              <w:rPr>
                <w:rFonts w:ascii="Times New Roman" w:hAnsi="Times New Roman" w:cs="Times New Roman"/>
                <w:i/>
              </w:rPr>
              <w:t>Rozwój świadomości językowej dziecka</w:t>
            </w:r>
            <w:r w:rsidRPr="00637A9B">
              <w:rPr>
                <w:rFonts w:ascii="Times New Roman" w:hAnsi="Times New Roman" w:cs="Times New Roman"/>
              </w:rPr>
              <w:t>, Wydawnictwo UMCS, Lublin 2004.</w:t>
            </w:r>
          </w:p>
          <w:p w:rsidR="0011389B" w:rsidRPr="00637A9B" w:rsidRDefault="0011389B" w:rsidP="0011389B">
            <w:pPr>
              <w:numPr>
                <w:ilvl w:val="0"/>
                <w:numId w:val="4"/>
              </w:numPr>
              <w:tabs>
                <w:tab w:val="left" w:pos="359"/>
              </w:tabs>
              <w:suppressAutoHyphens/>
              <w:autoSpaceDE w:val="0"/>
              <w:spacing w:after="0" w:line="240" w:lineRule="auto"/>
              <w:ind w:left="359" w:hanging="283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Szmidt K., </w:t>
            </w:r>
            <w:r w:rsidRPr="00637A9B">
              <w:rPr>
                <w:rFonts w:ascii="Times New Roman" w:hAnsi="Times New Roman" w:cs="Times New Roman"/>
                <w:i/>
              </w:rPr>
              <w:t>Pedagogika twórczości</w:t>
            </w:r>
            <w:r w:rsidRPr="00637A9B">
              <w:rPr>
                <w:rFonts w:ascii="Times New Roman" w:hAnsi="Times New Roman" w:cs="Times New Roman"/>
              </w:rPr>
              <w:t>, Wydawnictwo GWP, Gdańsk 2007.</w:t>
            </w:r>
          </w:p>
          <w:p w:rsidR="0011389B" w:rsidRPr="00A433E5" w:rsidRDefault="0011389B" w:rsidP="0011389B">
            <w:pPr>
              <w:numPr>
                <w:ilvl w:val="0"/>
                <w:numId w:val="4"/>
              </w:numPr>
              <w:tabs>
                <w:tab w:val="left" w:pos="359"/>
              </w:tabs>
              <w:suppressAutoHyphens/>
              <w:autoSpaceDE w:val="0"/>
              <w:spacing w:after="0" w:line="240" w:lineRule="auto"/>
              <w:ind w:left="359" w:hanging="283"/>
              <w:jc w:val="both"/>
              <w:rPr>
                <w:rFonts w:ascii="Times New Roman" w:hAnsi="Times New Roman" w:cs="Times New Roman"/>
              </w:rPr>
            </w:pPr>
            <w:r w:rsidRPr="00637A9B">
              <w:rPr>
                <w:rFonts w:ascii="Times New Roman" w:hAnsi="Times New Roman" w:cs="Times New Roman"/>
              </w:rPr>
              <w:t xml:space="preserve">Węglińska M., </w:t>
            </w:r>
            <w:r w:rsidRPr="00637A9B">
              <w:rPr>
                <w:rFonts w:ascii="Times New Roman" w:hAnsi="Times New Roman" w:cs="Times New Roman"/>
                <w:i/>
              </w:rPr>
              <w:t>Jak pracować z obrazkiem</w:t>
            </w:r>
            <w:r w:rsidRPr="00637A9B">
              <w:rPr>
                <w:rFonts w:ascii="Times New Roman" w:hAnsi="Times New Roman" w:cs="Times New Roman"/>
              </w:rPr>
              <w:t>, Wydawnictwo „Impuls”, Kraków 2000.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</w:trPr>
        <w:tc>
          <w:tcPr>
            <w:tcW w:w="10173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jc w:val="center"/>
              <w:rPr>
                <w:b/>
                <w:sz w:val="24"/>
                <w:szCs w:val="24"/>
                <w:lang w:bidi="hi-IN"/>
              </w:rPr>
            </w:pPr>
            <w:r>
              <w:rPr>
                <w:b/>
                <w:sz w:val="24"/>
                <w:szCs w:val="24"/>
                <w:lang w:bidi="hi-IN"/>
              </w:rPr>
              <w:lastRenderedPageBreak/>
              <w:t>NAKŁAD PRACY STUDENTA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3"/>
        </w:trPr>
        <w:tc>
          <w:tcPr>
            <w:tcW w:w="500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164155" w:rsidRDefault="00164155" w:rsidP="00164155">
            <w:pPr>
              <w:spacing w:line="240" w:lineRule="auto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Rodzaj działań/zajęć</w:t>
            </w:r>
          </w:p>
        </w:tc>
        <w:tc>
          <w:tcPr>
            <w:tcW w:w="5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Default="00164155" w:rsidP="00164155">
            <w:pPr>
              <w:spacing w:line="240" w:lineRule="auto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Liczba godzin  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164155" w:rsidRDefault="00164155" w:rsidP="00164155">
            <w:pPr>
              <w:spacing w:line="240" w:lineRule="auto"/>
              <w:rPr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Default="00164155" w:rsidP="00164155">
            <w:pPr>
              <w:spacing w:line="240" w:lineRule="auto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Ogółem 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Default="00164155" w:rsidP="00164155">
            <w:pPr>
              <w:spacing w:line="240" w:lineRule="auto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W tym zajęcia powiązane </w:t>
            </w:r>
            <w:r>
              <w:rPr>
                <w:sz w:val="24"/>
                <w:szCs w:val="24"/>
                <w:lang w:bidi="hi-IN"/>
              </w:rPr>
              <w:br/>
              <w:t>z praktycznym przygotowaniem zawodowym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15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-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-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-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15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10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Przygotowanie projektu / eseju / itp.</w:t>
            </w:r>
            <w:r w:rsidRPr="00164155"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hi-IN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10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10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4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-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-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164155" w:rsidRPr="00164155" w:rsidRDefault="00164155" w:rsidP="00164155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50</w:t>
            </w:r>
          </w:p>
        </w:tc>
        <w:tc>
          <w:tcPr>
            <w:tcW w:w="3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</w:t>
            </w: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36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Liczba punktów ECTS za przedmiot</w:t>
            </w:r>
          </w:p>
        </w:tc>
        <w:tc>
          <w:tcPr>
            <w:tcW w:w="5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2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36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Liczba punktów ECTS przypisana do dyscypliny naukowej</w:t>
            </w:r>
          </w:p>
        </w:tc>
        <w:tc>
          <w:tcPr>
            <w:tcW w:w="5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2</w:t>
            </w:r>
          </w:p>
          <w:p w:rsidR="00164155" w:rsidRPr="00164155" w:rsidRDefault="00164155" w:rsidP="00164155">
            <w:pPr>
              <w:snapToGrid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 xml:space="preserve">                             (Pedagogika)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Liczba punktów ECTS związana z zajęciami praktycznymi</w:t>
            </w:r>
          </w:p>
        </w:tc>
        <w:tc>
          <w:tcPr>
            <w:tcW w:w="5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 xml:space="preserve">1 </w:t>
            </w:r>
          </w:p>
        </w:tc>
      </w:tr>
      <w:tr w:rsidR="00164155" w:rsidTr="00164155">
        <w:tblPrEx>
          <w:tblBorders>
            <w:top w:val="single" w:sz="12" w:space="0" w:color="000000"/>
            <w:left w:val="single" w:sz="12" w:space="0" w:color="000000"/>
            <w:bottom w:val="single" w:sz="4" w:space="0" w:color="000000"/>
            <w:right w:val="single" w:sz="12" w:space="0" w:color="000000"/>
            <w:insideH w:val="single" w:sz="4" w:space="0" w:color="000000"/>
            <w:insideV w:val="single" w:sz="12" w:space="0" w:color="000000"/>
          </w:tblBorders>
          <w:tblCellMar>
            <w:left w:w="55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67" w:type="dxa"/>
          <w:trHeight w:val="262"/>
        </w:trPr>
        <w:tc>
          <w:tcPr>
            <w:tcW w:w="500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Liczba punktów ECTS  za zajęciach wymagające bezpośredniego udziału nauczycieli akademickich</w:t>
            </w:r>
          </w:p>
        </w:tc>
        <w:tc>
          <w:tcPr>
            <w:tcW w:w="5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164155" w:rsidRPr="00164155" w:rsidRDefault="00164155" w:rsidP="00164155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  <w:r w:rsidRPr="00164155"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  <w:t>,6</w:t>
            </w:r>
          </w:p>
        </w:tc>
      </w:tr>
    </w:tbl>
    <w:p w:rsidR="0011389B" w:rsidRDefault="0011389B" w:rsidP="0011389B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03C50" w:rsidRDefault="00303C50"/>
    <w:sectPr w:rsidR="00303C50" w:rsidSect="00303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 w15:restartNumberingAfterBreak="0">
    <w:nsid w:val="0BE75F11"/>
    <w:multiLevelType w:val="hybridMultilevel"/>
    <w:tmpl w:val="CF7E9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E973AE"/>
    <w:multiLevelType w:val="hybridMultilevel"/>
    <w:tmpl w:val="65447BB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5B0230"/>
    <w:multiLevelType w:val="hybridMultilevel"/>
    <w:tmpl w:val="1B5043D8"/>
    <w:lvl w:ilvl="0" w:tplc="0415000F">
      <w:start w:val="1"/>
      <w:numFmt w:val="decimal"/>
      <w:lvlText w:val="%1."/>
      <w:lvlJc w:val="left"/>
      <w:pPr>
        <w:ind w:left="10" w:hanging="360"/>
      </w:pPr>
    </w:lvl>
    <w:lvl w:ilvl="1" w:tplc="04150019" w:tentative="1">
      <w:start w:val="1"/>
      <w:numFmt w:val="lowerLetter"/>
      <w:lvlText w:val="%2."/>
      <w:lvlJc w:val="left"/>
      <w:pPr>
        <w:ind w:left="730" w:hanging="360"/>
      </w:p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89B"/>
    <w:rsid w:val="0005736C"/>
    <w:rsid w:val="0011389B"/>
    <w:rsid w:val="00122E18"/>
    <w:rsid w:val="00164155"/>
    <w:rsid w:val="001B14F7"/>
    <w:rsid w:val="00301CD8"/>
    <w:rsid w:val="00303C50"/>
    <w:rsid w:val="004B35B9"/>
    <w:rsid w:val="00AE4072"/>
    <w:rsid w:val="00BF625D"/>
    <w:rsid w:val="00D11E29"/>
    <w:rsid w:val="00D26FC0"/>
    <w:rsid w:val="00E412DF"/>
    <w:rsid w:val="00E531BE"/>
    <w:rsid w:val="00F1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CF92B"/>
  <w15:docId w15:val="{456863A0-521F-4C02-8750-9A8337C0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38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11389B"/>
    <w:rPr>
      <w:caps/>
      <w:spacing w:val="5"/>
      <w:sz w:val="20"/>
      <w:szCs w:val="20"/>
    </w:rPr>
  </w:style>
  <w:style w:type="paragraph" w:styleId="Akapitzlist">
    <w:name w:val="List Paragraph"/>
    <w:basedOn w:val="Normalny"/>
    <w:uiPriority w:val="34"/>
    <w:qFormat/>
    <w:rsid w:val="0011389B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NormalnyWeb">
    <w:name w:val="Normal (Web)"/>
    <w:basedOn w:val="Normalny"/>
    <w:uiPriority w:val="99"/>
    <w:unhideWhenUsed/>
    <w:rsid w:val="00113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3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39FB0-41F2-44F6-8CF7-B0CED9DB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926</Words>
  <Characters>5561</Characters>
  <Application>Microsoft Office Word</Application>
  <DocSecurity>0</DocSecurity>
  <Lines>46</Lines>
  <Paragraphs>12</Paragraphs>
  <ScaleCrop>false</ScaleCrop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dcterms:created xsi:type="dcterms:W3CDTF">2018-11-30T21:50:00Z</dcterms:created>
  <dcterms:modified xsi:type="dcterms:W3CDTF">2021-08-24T17:32:00Z</dcterms:modified>
</cp:coreProperties>
</file>